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6252EE1F"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28235B">
        <w:rPr>
          <w:rFonts w:ascii="仿宋_GB2312" w:eastAsia="仿宋_GB2312" w:hAnsi="Calibri" w:cs="宋体" w:hint="eastAsia"/>
          <w:b/>
          <w:kern w:val="0"/>
          <w:sz w:val="32"/>
          <w:szCs w:val="32"/>
          <w:lang w:bidi="ar"/>
        </w:rPr>
        <w:t>CEMS及工艺SO2检测系统设备</w:t>
      </w:r>
      <w:r>
        <w:rPr>
          <w:rFonts w:ascii="仿宋_GB2312" w:eastAsia="仿宋_GB2312" w:hAnsi="Calibri" w:cs="宋体" w:hint="eastAsia"/>
          <w:b/>
          <w:kern w:val="0"/>
          <w:sz w:val="32"/>
          <w:szCs w:val="32"/>
          <w:lang w:bidi="ar"/>
        </w:rPr>
        <w:t>竞争性谈判采购公告</w:t>
      </w:r>
    </w:p>
    <w:p w14:paraId="1DD23529" w14:textId="1BA13015"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28235B" w:rsidRPr="0028235B">
        <w:rPr>
          <w:rFonts w:ascii="仿宋" w:eastAsia="仿宋" w:hAnsi="仿宋" w:cs="Times New Roman"/>
          <w:kern w:val="0"/>
          <w:sz w:val="28"/>
          <w:szCs w:val="28"/>
          <w:lang w:bidi="ar"/>
        </w:rPr>
        <w:t>WB26026CG2026052701202</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2CFD18B8"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sidR="0028235B">
        <w:rPr>
          <w:rFonts w:ascii="仿宋" w:eastAsia="仿宋" w:hAnsi="仿宋" w:cs="Times New Roman" w:hint="eastAsia"/>
          <w:color w:val="000000"/>
          <w:kern w:val="0"/>
          <w:sz w:val="28"/>
          <w:szCs w:val="28"/>
          <w:lang w:bidi="ar"/>
        </w:rPr>
        <w:t>CEMS及工艺SO2检测系统设备</w:t>
      </w:r>
      <w:r>
        <w:rPr>
          <w:rFonts w:ascii="仿宋" w:eastAsia="仿宋" w:hAnsi="仿宋" w:cs="Times New Roman" w:hint="eastAsia"/>
          <w:color w:val="000000"/>
          <w:kern w:val="0"/>
          <w:sz w:val="28"/>
          <w:szCs w:val="28"/>
          <w:lang w:bidi="ar"/>
        </w:rPr>
        <w:t xml:space="preserve">       </w:t>
      </w:r>
    </w:p>
    <w:p w14:paraId="674F8933" w14:textId="23F09435" w:rsidR="00242AD7" w:rsidRDefault="0028235B">
      <w:pPr>
        <w:pStyle w:val="Default"/>
        <w:widowControl/>
        <w:ind w:firstLine="480"/>
        <w:jc w:val="both"/>
      </w:pPr>
      <w:r>
        <w:rPr>
          <w:noProof/>
        </w:rPr>
        <w:drawing>
          <wp:inline distT="0" distB="0" distL="0" distR="0" wp14:anchorId="5F726D99" wp14:editId="60793AA0">
            <wp:extent cx="5848350" cy="177573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47" t="32133" r="51126" b="26808"/>
                    <a:stretch/>
                  </pic:blipFill>
                  <pic:spPr bwMode="auto">
                    <a:xfrm>
                      <a:off x="0" y="0"/>
                      <a:ext cx="5885460" cy="1787005"/>
                    </a:xfrm>
                    <a:prstGeom prst="rect">
                      <a:avLst/>
                    </a:prstGeom>
                    <a:ln>
                      <a:noFill/>
                    </a:ln>
                    <a:extLst>
                      <a:ext uri="{53640926-AAD7-44D8-BBD7-CCE9431645EC}">
                        <a14:shadowObscured xmlns:a14="http://schemas.microsoft.com/office/drawing/2010/main"/>
                      </a:ext>
                    </a:extLst>
                  </pic:spPr>
                </pic:pic>
              </a:graphicData>
            </a:graphic>
          </wp:inline>
        </w:drawing>
      </w:r>
    </w:p>
    <w:p w14:paraId="714F63E2" w14:textId="77777777" w:rsidR="00242AD7"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01A2906"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w:t>
      </w:r>
      <w:r w:rsidR="0028235B">
        <w:rPr>
          <w:rFonts w:ascii="仿宋" w:eastAsia="仿宋" w:hAnsi="仿宋" w:cs="Times New Roman" w:hint="eastAsia"/>
          <w:color w:val="000000"/>
          <w:kern w:val="0"/>
          <w:sz w:val="28"/>
          <w:szCs w:val="28"/>
          <w:lang w:bidi="ar"/>
        </w:rPr>
        <w:t>交钥匙工程，</w:t>
      </w:r>
      <w:r>
        <w:rPr>
          <w:rFonts w:ascii="仿宋" w:eastAsia="仿宋" w:hAnsi="仿宋" w:cs="Times New Roman" w:hint="eastAsia"/>
          <w:color w:val="000000"/>
          <w:kern w:val="0"/>
          <w:sz w:val="28"/>
          <w:szCs w:val="28"/>
          <w:lang w:bidi="ar"/>
        </w:rPr>
        <w:t>包含设备</w:t>
      </w:r>
      <w:r w:rsidR="0028235B">
        <w:rPr>
          <w:rFonts w:ascii="仿宋" w:eastAsia="仿宋" w:hAnsi="仿宋" w:cs="Times New Roman" w:hint="eastAsia"/>
          <w:color w:val="000000"/>
          <w:kern w:val="0"/>
          <w:sz w:val="28"/>
          <w:szCs w:val="28"/>
          <w:lang w:bidi="ar"/>
        </w:rPr>
        <w:t>材料供货</w:t>
      </w:r>
      <w:r>
        <w:rPr>
          <w:rFonts w:ascii="仿宋" w:eastAsia="仿宋" w:hAnsi="仿宋" w:cs="Times New Roman" w:hint="eastAsia"/>
          <w:color w:val="000000"/>
          <w:kern w:val="0"/>
          <w:sz w:val="28"/>
          <w:szCs w:val="28"/>
          <w:lang w:bidi="ar"/>
        </w:rPr>
        <w:t>、运输费（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w:t>
      </w:r>
      <w:r w:rsidR="0028235B">
        <w:rPr>
          <w:rFonts w:ascii="仿宋" w:eastAsia="仿宋" w:hAnsi="仿宋" w:cs="Times New Roman" w:hint="eastAsia"/>
          <w:color w:val="000000"/>
          <w:kern w:val="0"/>
          <w:sz w:val="28"/>
          <w:szCs w:val="28"/>
          <w:lang w:bidi="ar"/>
        </w:rPr>
        <w:t>、对比验收、数据上网、工程竣工</w:t>
      </w:r>
      <w:r>
        <w:rPr>
          <w:rFonts w:ascii="仿宋" w:eastAsia="仿宋" w:hAnsi="仿宋" w:cs="Times New Roman" w:hint="eastAsia"/>
          <w:color w:val="000000"/>
          <w:kern w:val="0"/>
          <w:sz w:val="28"/>
          <w:szCs w:val="28"/>
          <w:lang w:bidi="ar"/>
        </w:rPr>
        <w:t>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lastRenderedPageBreak/>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6B6EA80F"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9F6A02">
        <w:rPr>
          <w:rFonts w:hint="default"/>
          <w:sz w:val="28"/>
          <w:lang w:bidi="ar"/>
        </w:rPr>
        <w:t>5</w:t>
      </w:r>
      <w:r>
        <w:rPr>
          <w:sz w:val="28"/>
          <w:lang w:bidi="ar"/>
        </w:rPr>
        <w:t>月</w:t>
      </w:r>
      <w:r w:rsidR="009F6A02">
        <w:rPr>
          <w:rFonts w:hint="default"/>
          <w:sz w:val="28"/>
          <w:lang w:bidi="ar"/>
        </w:rPr>
        <w:t>28</w:t>
      </w:r>
      <w:r>
        <w:rPr>
          <w:sz w:val="28"/>
          <w:lang w:bidi="ar"/>
        </w:rPr>
        <w:t>日～ 2026年</w:t>
      </w:r>
      <w:r w:rsidR="009F6A02">
        <w:rPr>
          <w:rFonts w:hint="default"/>
          <w:sz w:val="28"/>
          <w:lang w:bidi="ar"/>
        </w:rPr>
        <w:t>6</w:t>
      </w:r>
      <w:r>
        <w:rPr>
          <w:sz w:val="28"/>
          <w:lang w:bidi="ar"/>
        </w:rPr>
        <w:t>月</w:t>
      </w:r>
      <w:r w:rsidR="0028235B">
        <w:rPr>
          <w:rFonts w:hint="default"/>
          <w:sz w:val="28"/>
          <w:lang w:bidi="ar"/>
        </w:rPr>
        <w:t>5</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0EB59A98" w:rsidR="00242AD7" w:rsidRDefault="008463FB">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28235B">
        <w:rPr>
          <w:rFonts w:ascii="仿宋_GB2312" w:eastAsia="仿宋_GB2312" w:hAnsi="Calibri" w:cs="宋体"/>
          <w:b/>
          <w:sz w:val="28"/>
          <w:lang w:bidi="ar"/>
        </w:rPr>
        <w:t>CEMS及工艺SO2检测系统设备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57A41863" w14:textId="77777777" w:rsidR="00242AD7" w:rsidRDefault="008463FB">
      <w:pPr>
        <w:pStyle w:val="ab"/>
        <w:ind w:firstLine="562"/>
        <w:rPr>
          <w:rFonts w:cs="Arial Unicode MS"/>
          <w:b/>
          <w:sz w:val="28"/>
          <w:lang w:bidi="ar"/>
        </w:rPr>
      </w:pPr>
      <w:r>
        <w:rPr>
          <w:rFonts w:cs="Arial Unicode MS"/>
          <w:b/>
          <w:sz w:val="28"/>
          <w:lang w:bidi="ar"/>
        </w:rPr>
        <w:lastRenderedPageBreak/>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1147C44B"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887529">
        <w:rPr>
          <w:rFonts w:ascii="仿宋" w:eastAsia="仿宋" w:hAnsi="仿宋" w:cs="Times New Roman" w:hint="eastAsia"/>
          <w:kern w:val="0"/>
          <w:sz w:val="28"/>
          <w:szCs w:val="28"/>
          <w:lang w:bidi="ar"/>
        </w:rPr>
        <w:t>中国工商银行济南东城支行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lastRenderedPageBreak/>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14136CA3"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9F6A02">
        <w:rPr>
          <w:rFonts w:ascii="仿宋" w:eastAsia="仿宋" w:hAnsi="仿宋" w:cs="Times New Roman"/>
          <w:b/>
          <w:kern w:val="0"/>
          <w:sz w:val="28"/>
          <w:szCs w:val="28"/>
          <w:lang w:bidi="ar"/>
        </w:rPr>
        <w:t>6</w:t>
      </w:r>
      <w:r>
        <w:rPr>
          <w:rFonts w:ascii="仿宋" w:eastAsia="仿宋" w:hAnsi="仿宋" w:cs="Times New Roman" w:hint="eastAsia"/>
          <w:b/>
          <w:kern w:val="0"/>
          <w:sz w:val="28"/>
          <w:szCs w:val="28"/>
          <w:lang w:bidi="ar"/>
        </w:rPr>
        <w:t>月</w:t>
      </w:r>
      <w:r w:rsidR="0028235B">
        <w:rPr>
          <w:rFonts w:ascii="仿宋" w:eastAsia="仿宋" w:hAnsi="仿宋" w:cs="Times New Roman"/>
          <w:b/>
          <w:kern w:val="0"/>
          <w:sz w:val="28"/>
          <w:szCs w:val="28"/>
          <w:lang w:bidi="ar"/>
        </w:rPr>
        <w:t>12</w:t>
      </w:r>
      <w:r>
        <w:rPr>
          <w:rFonts w:ascii="仿宋" w:eastAsia="仿宋" w:hAnsi="仿宋" w:cs="Times New Roman" w:hint="eastAsia"/>
          <w:b/>
          <w:kern w:val="0"/>
          <w:sz w:val="28"/>
          <w:szCs w:val="28"/>
          <w:lang w:bidi="ar"/>
        </w:rPr>
        <w:t>日9：00。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w:t>
      </w:r>
      <w:r>
        <w:rPr>
          <w:rFonts w:ascii="仿宋" w:eastAsia="仿宋" w:hAnsi="仿宋" w:cs="Times New Roman" w:hint="eastAsia"/>
          <w:kern w:val="0"/>
          <w:sz w:val="28"/>
          <w:szCs w:val="28"/>
          <w:lang w:bidi="ar"/>
        </w:rPr>
        <w:lastRenderedPageBreak/>
        <w:t>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2615051F" w:rsidR="00242AD7" w:rsidRDefault="005D4D17">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C3409B2"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5D4D17">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w:t>
      </w:r>
      <w:r w:rsidR="005D4D17">
        <w:rPr>
          <w:rFonts w:ascii="仿宋" w:eastAsia="仿宋" w:hAnsi="仿宋" w:cs="Times New Roman" w:hint="eastAsia"/>
          <w:kern w:val="0"/>
          <w:sz w:val="28"/>
          <w:szCs w:val="28"/>
          <w:lang w:bidi="ar"/>
        </w:rPr>
        <w:t>0531-623599</w:t>
      </w:r>
      <w:r w:rsidR="005D4D17">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7C756E13"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9F6A02">
        <w:rPr>
          <w:rFonts w:ascii="仿宋" w:eastAsia="仿宋" w:hAnsi="仿宋" w:cs="Times New Roman"/>
          <w:kern w:val="0"/>
          <w:sz w:val="28"/>
          <w:szCs w:val="28"/>
          <w:lang w:bidi="ar"/>
        </w:rPr>
        <w:t>5</w:t>
      </w:r>
      <w:r>
        <w:rPr>
          <w:rFonts w:ascii="仿宋" w:eastAsia="仿宋" w:hAnsi="仿宋" w:cs="Times New Roman" w:hint="eastAsia"/>
          <w:kern w:val="0"/>
          <w:sz w:val="28"/>
          <w:szCs w:val="28"/>
          <w:lang w:bidi="ar"/>
        </w:rPr>
        <w:t>月</w:t>
      </w:r>
      <w:r w:rsidR="009F6A02">
        <w:rPr>
          <w:rFonts w:ascii="仿宋" w:eastAsia="仿宋" w:hAnsi="仿宋" w:cs="Times New Roman"/>
          <w:kern w:val="0"/>
          <w:sz w:val="28"/>
          <w:szCs w:val="28"/>
          <w:lang w:bidi="ar"/>
        </w:rPr>
        <w:t>27</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3014D2E6"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proofErr w:type="gramEnd"/>
      <w:r w:rsidR="0028235B">
        <w:rPr>
          <w:rFonts w:ascii="仿宋_GB2312" w:eastAsia="仿宋_GB2312" w:hAnsi="Calibri" w:cs="宋体" w:hint="eastAsia"/>
          <w:kern w:val="0"/>
          <w:sz w:val="28"/>
          <w:szCs w:val="28"/>
          <w:u w:val="single"/>
          <w:lang w:bidi="ar"/>
        </w:rPr>
        <w:t>CEMS及工艺SO2检测系统设备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CE2F" w14:textId="77777777" w:rsidR="008A6C39" w:rsidRDefault="008A6C39" w:rsidP="008463FB">
      <w:r>
        <w:separator/>
      </w:r>
    </w:p>
  </w:endnote>
  <w:endnote w:type="continuationSeparator" w:id="0">
    <w:p w14:paraId="3AB724CA" w14:textId="77777777" w:rsidR="008A6C39" w:rsidRDefault="008A6C39"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EC95" w14:textId="77777777" w:rsidR="008A6C39" w:rsidRDefault="008A6C39" w:rsidP="008463FB">
      <w:r>
        <w:separator/>
      </w:r>
    </w:p>
  </w:footnote>
  <w:footnote w:type="continuationSeparator" w:id="0">
    <w:p w14:paraId="4FBDC91D" w14:textId="77777777" w:rsidR="008A6C39" w:rsidRDefault="008A6C39"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12140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37129"/>
    <w:rsid w:val="000A1DC8"/>
    <w:rsid w:val="000C1A37"/>
    <w:rsid w:val="00111D1E"/>
    <w:rsid w:val="00242AD7"/>
    <w:rsid w:val="002640C3"/>
    <w:rsid w:val="0028235B"/>
    <w:rsid w:val="002D569C"/>
    <w:rsid w:val="00365241"/>
    <w:rsid w:val="005608EB"/>
    <w:rsid w:val="005A5C1A"/>
    <w:rsid w:val="005D4D17"/>
    <w:rsid w:val="00694B40"/>
    <w:rsid w:val="00751288"/>
    <w:rsid w:val="007E4CD4"/>
    <w:rsid w:val="008463FB"/>
    <w:rsid w:val="00867ACC"/>
    <w:rsid w:val="00887529"/>
    <w:rsid w:val="008A6C39"/>
    <w:rsid w:val="00992062"/>
    <w:rsid w:val="009F6A02"/>
    <w:rsid w:val="00B35400"/>
    <w:rsid w:val="00C378D4"/>
    <w:rsid w:val="00C61C44"/>
    <w:rsid w:val="00C653F1"/>
    <w:rsid w:val="00C8251D"/>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28</Pages>
  <Words>5943</Words>
  <Characters>6361</Characters>
  <Application>Microsoft Office Word</Application>
  <DocSecurity>0</DocSecurity>
  <Lines>795</Lines>
  <Paragraphs>559</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14</cp:revision>
  <dcterms:created xsi:type="dcterms:W3CDTF">2026-02-12T07:07:00Z</dcterms:created>
  <dcterms:modified xsi:type="dcterms:W3CDTF">2026-05-28T02:42:00Z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